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康医疗集团有限公司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</w:rPr>
        <w:t>公开竞聘报名表</w:t>
      </w:r>
    </w:p>
    <w:tbl>
      <w:tblPr>
        <w:tblStyle w:val="8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474" w:bottom="1644" w:left="1588" w:header="851" w:footer="1474" w:gutter="0"/>
      <w:paperSrc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jQyNTMyODYzOWVkMTY3ZjVjNzZjZDE0MGNiNWUifQ=="/>
  </w:docVars>
  <w:rsids>
    <w:rsidRoot w:val="120E6E3C"/>
    <w:rsid w:val="0D9F70CE"/>
    <w:rsid w:val="0FAD0414"/>
    <w:rsid w:val="120E6E3C"/>
    <w:rsid w:val="627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</TotalTime>
  <ScaleCrop>false</ScaleCrop>
  <LinksUpToDate>false</LinksUpToDate>
  <CharactersWithSpaces>135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小小萌 *</cp:lastModifiedBy>
  <dcterms:modified xsi:type="dcterms:W3CDTF">2022-09-05T08:12:40Z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AF5D6D1679F843CB8C0AD8F77B8FA244</vt:lpwstr>
  </property>
</Properties>
</file>